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3C2A4" w14:textId="2DD79610" w:rsidR="007C43AC" w:rsidRPr="007C43AC" w:rsidRDefault="007C43AC" w:rsidP="007C43AC">
      <w:pPr>
        <w:spacing w:before="360" w:after="120"/>
        <w:rPr>
          <w:rFonts w:ascii="Aptos Display" w:eastAsia="Montserrat" w:hAnsi="Aptos Display" w:cs="Montserrat"/>
          <w:b/>
          <w:sz w:val="32"/>
          <w:szCs w:val="32"/>
        </w:rPr>
      </w:pPr>
      <w:r w:rsidRPr="007C43AC">
        <w:rPr>
          <w:rFonts w:ascii="Aptos Display" w:eastAsia="Montserrat" w:hAnsi="Aptos Display" w:cs="Montserrat"/>
          <w:b/>
          <w:sz w:val="32"/>
          <w:szCs w:val="32"/>
        </w:rPr>
        <w:t>Equal Employment Opportunity Employer</w:t>
      </w:r>
    </w:p>
    <w:p w14:paraId="5C73C92F" w14:textId="3DE45213" w:rsidR="007C43AC" w:rsidRDefault="007C43AC" w:rsidP="007C43AC">
      <w:pPr>
        <w:rPr>
          <w:rFonts w:ascii="Aptos" w:eastAsia="Montserrat" w:hAnsi="Aptos" w:cs="Montserrat"/>
          <w:b/>
          <w:sz w:val="32"/>
          <w:szCs w:val="32"/>
        </w:rPr>
      </w:pPr>
      <w:r w:rsidRPr="007C43AC">
        <w:rPr>
          <w:rFonts w:ascii="Aptos" w:eastAsia="Montserrat" w:hAnsi="Aptos" w:cs="Montserrat"/>
          <w:b/>
          <w:sz w:val="32"/>
          <w:szCs w:val="32"/>
        </w:rPr>
        <w:t>(For Organizations of 15 or more employees)</w:t>
      </w:r>
    </w:p>
    <w:p w14:paraId="484EA566" w14:textId="77777777" w:rsidR="007C43AC" w:rsidRPr="007C43AC" w:rsidRDefault="007C43AC" w:rsidP="007C43AC">
      <w:pPr>
        <w:rPr>
          <w:rFonts w:ascii="Aptos" w:eastAsia="Montserrat" w:hAnsi="Aptos" w:cs="Montserrat"/>
          <w:b/>
          <w:sz w:val="32"/>
          <w:szCs w:val="32"/>
        </w:rPr>
      </w:pPr>
    </w:p>
    <w:p w14:paraId="00000003" w14:textId="13443500" w:rsidR="00B91EC8" w:rsidRPr="007C43AC" w:rsidRDefault="007C43AC">
      <w:pPr>
        <w:rPr>
          <w:rFonts w:ascii="Aptos" w:eastAsia="Montserrat" w:hAnsi="Aptos" w:cs="Montserrat"/>
        </w:rPr>
      </w:pPr>
      <w:r w:rsidRPr="007C43AC">
        <w:rPr>
          <w:rFonts w:ascii="Aptos" w:eastAsia="Montserrat" w:hAnsi="Aptos" w:cs="Montserrat"/>
          <w:bCs/>
        </w:rPr>
        <w:t>[Organization Name]</w:t>
      </w:r>
      <w:r w:rsidR="000542D9" w:rsidRPr="007C43AC">
        <w:rPr>
          <w:rFonts w:ascii="Aptos" w:eastAsia="Montserrat" w:hAnsi="Aptos" w:cs="Montserrat"/>
        </w:rPr>
        <w:t xml:space="preserve"> is an equal opportunity employer </w:t>
      </w:r>
      <w:r w:rsidR="000542D9" w:rsidRPr="007C43AC">
        <w:rPr>
          <w:rFonts w:ascii="Aptos" w:eastAsia="Montserrat" w:hAnsi="Aptos" w:cs="Montserrat"/>
          <w:i/>
        </w:rPr>
        <w:t>and</w:t>
      </w:r>
      <w:r w:rsidR="000542D9" w:rsidRPr="007C43AC">
        <w:rPr>
          <w:rFonts w:ascii="Aptos" w:eastAsia="Montserrat" w:hAnsi="Aptos" w:cs="Montserrat"/>
        </w:rPr>
        <w:t xml:space="preserve"> a faith-based organization.  We make hiring and employment decisions without regard to race, ethnicity, national origin, citizenship, age, sex, veteran status or military service, membership in any labor organization, or</w:t>
      </w:r>
      <w:r>
        <w:rPr>
          <w:rFonts w:ascii="Aptos" w:eastAsia="Montserrat" w:hAnsi="Aptos" w:cs="Montserrat"/>
        </w:rPr>
        <w:t xml:space="preserve"> disability of an otherwise qualified individual. </w:t>
      </w:r>
      <w:r w:rsidR="000542D9" w:rsidRPr="007C43AC">
        <w:rPr>
          <w:rFonts w:ascii="Aptos" w:eastAsia="Montserrat" w:hAnsi="Aptos" w:cs="Montserrat"/>
          <w:shd w:val="clear" w:color="auto" w:fill="FFF2CC"/>
        </w:rPr>
        <w:t xml:space="preserve"> </w:t>
      </w:r>
      <w:r w:rsidR="000542D9" w:rsidRPr="007C43AC">
        <w:rPr>
          <w:rFonts w:ascii="Aptos" w:eastAsia="Montserrat" w:hAnsi="Aptos" w:cs="Montserrat"/>
        </w:rPr>
        <w:t xml:space="preserve">The status of </w:t>
      </w:r>
      <w:r w:rsidRPr="007C43AC">
        <w:rPr>
          <w:rFonts w:ascii="Aptos" w:eastAsia="Montserrat" w:hAnsi="Aptos" w:cs="Montserrat"/>
        </w:rPr>
        <w:t>[Organization Name]</w:t>
      </w:r>
      <w:r w:rsidR="000542D9" w:rsidRPr="007C43AC">
        <w:rPr>
          <w:rFonts w:ascii="Aptos" w:eastAsia="Montserrat" w:hAnsi="Aptos" w:cs="Montserrat"/>
        </w:rPr>
        <w:t xml:space="preserve"> as an equal opportunity employer does not prevent the organization from hiring staff and making employment decisions based on its religious beliefs and doctrines so that all staff share the same faith, values and commitment to a biblical lifestyle which is central to our mission. Thus, </w:t>
      </w:r>
      <w:r w:rsidRPr="007C43AC">
        <w:rPr>
          <w:rFonts w:ascii="Aptos" w:eastAsia="Montserrat" w:hAnsi="Aptos" w:cs="Montserrat"/>
        </w:rPr>
        <w:t>[Organization Name]</w:t>
      </w:r>
      <w:r w:rsidR="000542D9" w:rsidRPr="007C43AC">
        <w:rPr>
          <w:rFonts w:ascii="Aptos" w:eastAsia="Montserrat" w:hAnsi="Aptos" w:cs="Montserrat"/>
        </w:rPr>
        <w:t xml:space="preserve"> has the right to, and does, only hire candidates and continue to employee employees who agree with and abide </w:t>
      </w:r>
      <w:proofErr w:type="gramStart"/>
      <w:r w:rsidR="000542D9" w:rsidRPr="007C43AC">
        <w:rPr>
          <w:rFonts w:ascii="Aptos" w:eastAsia="Montserrat" w:hAnsi="Aptos" w:cs="Montserrat"/>
        </w:rPr>
        <w:t xml:space="preserve">by  </w:t>
      </w:r>
      <w:r>
        <w:rPr>
          <w:rFonts w:ascii="Aptos" w:eastAsia="Montserrat" w:hAnsi="Aptos" w:cs="Montserrat"/>
        </w:rPr>
        <w:t>[</w:t>
      </w:r>
      <w:proofErr w:type="gramEnd"/>
      <w:r>
        <w:rPr>
          <w:rFonts w:ascii="Aptos" w:eastAsia="Montserrat" w:hAnsi="Aptos" w:cs="Montserrat"/>
        </w:rPr>
        <w:t>Organization Name]</w:t>
      </w:r>
      <w:r w:rsidR="000542D9" w:rsidRPr="007C43AC">
        <w:rPr>
          <w:rFonts w:ascii="Aptos" w:eastAsia="Montserrat" w:hAnsi="Aptos" w:cs="Montserrat"/>
        </w:rPr>
        <w:t xml:space="preserve">’s </w:t>
      </w:r>
      <w:r w:rsidR="000542D9" w:rsidRPr="007C43AC">
        <w:rPr>
          <w:rFonts w:ascii="Aptos" w:eastAsia="Montserrat" w:hAnsi="Aptos" w:cs="Montserrat"/>
          <w:b/>
        </w:rPr>
        <w:t>Statement of Faith</w:t>
      </w:r>
      <w:r w:rsidR="000542D9" w:rsidRPr="007C43AC">
        <w:rPr>
          <w:rFonts w:ascii="Aptos" w:eastAsia="Montserrat" w:hAnsi="Aptos" w:cs="Montserrat"/>
        </w:rPr>
        <w:t xml:space="preserve"> and lifestyle agreements.</w:t>
      </w:r>
    </w:p>
    <w:p w14:paraId="00000004" w14:textId="77777777" w:rsidR="00B91EC8" w:rsidRPr="007C43AC" w:rsidRDefault="000542D9">
      <w:pPr>
        <w:rPr>
          <w:rFonts w:ascii="Aptos" w:eastAsia="Times New Roman" w:hAnsi="Aptos" w:cs="Times New Roman"/>
          <w:sz w:val="24"/>
          <w:szCs w:val="24"/>
        </w:rPr>
      </w:pPr>
      <w:r w:rsidRPr="007C43AC">
        <w:rPr>
          <w:rFonts w:ascii="Aptos" w:eastAsia="Times New Roman" w:hAnsi="Aptos" w:cs="Times New Roman"/>
          <w:sz w:val="24"/>
          <w:szCs w:val="24"/>
        </w:rPr>
        <w:t xml:space="preserve"> </w:t>
      </w:r>
    </w:p>
    <w:p w14:paraId="00000005" w14:textId="65C958B3" w:rsidR="00B91EC8" w:rsidRPr="007C43AC" w:rsidRDefault="000542D9">
      <w:pPr>
        <w:rPr>
          <w:rFonts w:ascii="Aptos" w:eastAsia="Montserrat" w:hAnsi="Aptos" w:cs="Montserrat"/>
        </w:rPr>
      </w:pPr>
      <w:r w:rsidRPr="007C43AC">
        <w:rPr>
          <w:rFonts w:ascii="Aptos" w:eastAsia="Montserrat" w:hAnsi="Aptos" w:cs="Montserrat"/>
        </w:rPr>
        <w:t xml:space="preserve">If you believe you have been subjected to any form of discrimination, submit a complaint to your supervisor or Human Resources. Your complaint should be specific and include the names of the individuals involved and the names of any witnesses. If you need assistance with your complaint, or if you prefer to make a complaint in person, contact Human Resources. </w:t>
      </w:r>
      <w:r w:rsidR="007C43AC">
        <w:rPr>
          <w:rFonts w:ascii="Aptos" w:eastAsia="Montserrat" w:hAnsi="Aptos" w:cs="Montserrat"/>
        </w:rPr>
        <w:t>[Organization Name]</w:t>
      </w:r>
      <w:r w:rsidRPr="007C43AC">
        <w:rPr>
          <w:rFonts w:ascii="Aptos" w:eastAsia="Montserrat" w:hAnsi="Aptos" w:cs="Montserrat"/>
        </w:rPr>
        <w:t xml:space="preserve"> will immediately undertake an effective, thorough, and objective investigation and attempt to resolve the situation.</w:t>
      </w:r>
    </w:p>
    <w:p w14:paraId="00000006" w14:textId="77777777" w:rsidR="00B91EC8" w:rsidRPr="007C43AC" w:rsidRDefault="00B91EC8">
      <w:pPr>
        <w:rPr>
          <w:rFonts w:ascii="Aptos" w:hAnsi="Aptos"/>
        </w:rPr>
      </w:pPr>
    </w:p>
    <w:sectPr w:rsidR="00B91EC8" w:rsidRPr="007C43AC" w:rsidSect="001908AE">
      <w:headerReference w:type="default" r:id="rId6"/>
      <w:footerReference w:type="default" r:id="rId7"/>
      <w:pgSz w:w="12240" w:h="15840"/>
      <w:pgMar w:top="1440" w:right="1440" w:bottom="1440" w:left="1440" w:header="43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BE8F" w14:textId="77777777" w:rsidR="008618B1" w:rsidRDefault="008618B1">
      <w:pPr>
        <w:spacing w:line="240" w:lineRule="auto"/>
      </w:pPr>
      <w:r>
        <w:separator/>
      </w:r>
    </w:p>
  </w:endnote>
  <w:endnote w:type="continuationSeparator" w:id="0">
    <w:p w14:paraId="6688DB3B" w14:textId="77777777" w:rsidR="008618B1" w:rsidRDefault="008618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75D0057-CFAB-40F2-BDA5-A2D0087135D6}"/>
    <w:embedBold r:id="rId2" w:fontKey="{A85B373D-E240-4545-8115-8C2F072D1A77}"/>
    <w:embedItalic r:id="rId3" w:fontKey="{41AA29A2-B679-4909-9D14-D57022FB205E}"/>
  </w:font>
  <w:font w:name="Aptos Display">
    <w:charset w:val="00"/>
    <w:family w:val="swiss"/>
    <w:pitch w:val="variable"/>
    <w:sig w:usb0="20000287" w:usb1="00000003" w:usb2="00000000" w:usb3="00000000" w:csb0="0000019F" w:csb1="00000000"/>
    <w:embedBold r:id="rId4" w:fontKey="{23DE86F8-889C-4F53-A56A-6E8B23CB2326}"/>
  </w:font>
  <w:font w:name="Aptos">
    <w:charset w:val="00"/>
    <w:family w:val="swiss"/>
    <w:pitch w:val="variable"/>
    <w:sig w:usb0="20000287" w:usb1="00000003" w:usb2="00000000" w:usb3="00000000" w:csb0="0000019F" w:csb1="00000000"/>
    <w:embedRegular r:id="rId5" w:fontKey="{2658D1EA-C71A-4E3B-9DFA-25BB64E726A0}"/>
    <w:embedBold r:id="rId6" w:fontKey="{7F558FA2-0453-4799-9A36-E2CCC9B63540}"/>
    <w:embedItalic r:id="rId7" w:fontKey="{B8B76D27-9DDD-4A38-9046-0BCBCE0C5F7D}"/>
  </w:font>
  <w:font w:name="Calibri">
    <w:panose1 w:val="020F0502020204030204"/>
    <w:charset w:val="00"/>
    <w:family w:val="swiss"/>
    <w:pitch w:val="variable"/>
    <w:sig w:usb0="E4002EFF" w:usb1="C000247B" w:usb2="00000009" w:usb3="00000000" w:csb0="000001FF" w:csb1="00000000"/>
    <w:embedRegular r:id="rId8" w:fontKey="{9D8C78F5-6B61-4936-832B-4F0F777650DF}"/>
  </w:font>
  <w:font w:name="Cambria">
    <w:panose1 w:val="02040503050406030204"/>
    <w:charset w:val="00"/>
    <w:family w:val="roman"/>
    <w:pitch w:val="variable"/>
    <w:sig w:usb0="E00006FF" w:usb1="420024FF" w:usb2="02000000" w:usb3="00000000" w:csb0="0000019F" w:csb1="00000000"/>
    <w:embedRegular r:id="rId9" w:fontKey="{7CD4B075-4BB9-46C4-88F2-4F9CF05F5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90D3" w14:textId="77777777" w:rsidR="001908AE" w:rsidRPr="00D0316B" w:rsidRDefault="001908AE" w:rsidP="001908AE">
    <w:pPr>
      <w:pStyle w:val="Footer"/>
      <w:rPr>
        <w:rFonts w:ascii="Aptos" w:hAnsi="Aptos"/>
        <w:sz w:val="16"/>
        <w:szCs w:val="16"/>
      </w:rPr>
    </w:pPr>
    <w:r w:rsidRPr="00D0316B">
      <w:rPr>
        <w:rFonts w:ascii="Aptos" w:hAnsi="Aptos"/>
        <w:sz w:val="16"/>
        <w:szCs w:val="16"/>
      </w:rPr>
      <w:t>This document is provided as a template for informational purposes only and does not constitute legal advice. Organizations should consult with legal counsel to ensure compliance with applicable laws and regulations.</w:t>
    </w:r>
  </w:p>
  <w:p w14:paraId="653791CE" w14:textId="77777777" w:rsidR="001908AE" w:rsidRDefault="00190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5520A" w14:textId="77777777" w:rsidR="008618B1" w:rsidRDefault="008618B1">
      <w:pPr>
        <w:spacing w:line="240" w:lineRule="auto"/>
      </w:pPr>
      <w:r>
        <w:separator/>
      </w:r>
    </w:p>
  </w:footnote>
  <w:footnote w:type="continuationSeparator" w:id="0">
    <w:p w14:paraId="1D2F6DAA" w14:textId="77777777" w:rsidR="008618B1" w:rsidRDefault="008618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C0C1D" w14:textId="77777777" w:rsidR="001908AE" w:rsidRPr="00D0316B" w:rsidRDefault="001908AE" w:rsidP="001908AE">
    <w:pPr>
      <w:spacing w:before="360" w:after="120"/>
      <w:rPr>
        <w:rFonts w:ascii="Montserrat" w:eastAsia="Montserrat" w:hAnsi="Montserrat" w:cs="Montserrat"/>
        <w:b/>
        <w:sz w:val="32"/>
        <w:szCs w:val="32"/>
      </w:rPr>
    </w:pPr>
    <w:r w:rsidRPr="00D0316B">
      <w:rPr>
        <w:rFonts w:ascii="Montserrat" w:eastAsia="Montserrat" w:hAnsi="Montserrat" w:cs="Montserrat"/>
        <w:b/>
        <w:sz w:val="32"/>
        <w:szCs w:val="32"/>
      </w:rPr>
      <w:t>EMPLOYEE HANDBOOK TEMPLATE</w:t>
    </w:r>
  </w:p>
  <w:p w14:paraId="00000007" w14:textId="785CB0C7" w:rsidR="00B91EC8" w:rsidRDefault="00B91EC8">
    <w:pPr>
      <w:rPr>
        <w:color w:val="98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ClientMatter" w:val="False"/>
    <w:docVar w:name="DocIDType" w:val="EndOfDoc"/>
  </w:docVars>
  <w:rsids>
    <w:rsidRoot w:val="00B91EC8"/>
    <w:rsid w:val="00036FD3"/>
    <w:rsid w:val="000542D9"/>
    <w:rsid w:val="000F21B8"/>
    <w:rsid w:val="001908AE"/>
    <w:rsid w:val="00301EC9"/>
    <w:rsid w:val="00627089"/>
    <w:rsid w:val="0069570E"/>
    <w:rsid w:val="007C43AC"/>
    <w:rsid w:val="008618B1"/>
    <w:rsid w:val="009148E7"/>
    <w:rsid w:val="00A65E98"/>
    <w:rsid w:val="00AB4D2C"/>
    <w:rsid w:val="00B91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EC8B2"/>
  <w15:docId w15:val="{B0281001-A009-4EEF-9C09-69BFD8A5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148E7"/>
    <w:rPr>
      <w:b/>
      <w:bCs/>
    </w:rPr>
  </w:style>
  <w:style w:type="character" w:customStyle="1" w:styleId="CommentSubjectChar">
    <w:name w:val="Comment Subject Char"/>
    <w:basedOn w:val="CommentTextChar"/>
    <w:link w:val="CommentSubject"/>
    <w:uiPriority w:val="99"/>
    <w:semiHidden/>
    <w:rsid w:val="009148E7"/>
    <w:rPr>
      <w:b/>
      <w:bCs/>
      <w:sz w:val="20"/>
      <w:szCs w:val="20"/>
    </w:rPr>
  </w:style>
  <w:style w:type="paragraph" w:styleId="Revision">
    <w:name w:val="Revision"/>
    <w:hidden/>
    <w:uiPriority w:val="99"/>
    <w:semiHidden/>
    <w:rsid w:val="009148E7"/>
    <w:pPr>
      <w:spacing w:line="240" w:lineRule="auto"/>
    </w:pPr>
  </w:style>
  <w:style w:type="paragraph" w:styleId="Header">
    <w:name w:val="header"/>
    <w:basedOn w:val="Normal"/>
    <w:link w:val="HeaderChar"/>
    <w:uiPriority w:val="99"/>
    <w:unhideWhenUsed/>
    <w:rsid w:val="000542D9"/>
    <w:pPr>
      <w:tabs>
        <w:tab w:val="center" w:pos="4680"/>
        <w:tab w:val="right" w:pos="9360"/>
      </w:tabs>
      <w:spacing w:line="240" w:lineRule="auto"/>
    </w:pPr>
  </w:style>
  <w:style w:type="character" w:customStyle="1" w:styleId="HeaderChar">
    <w:name w:val="Header Char"/>
    <w:basedOn w:val="DefaultParagraphFont"/>
    <w:link w:val="Header"/>
    <w:uiPriority w:val="99"/>
    <w:rsid w:val="000542D9"/>
  </w:style>
  <w:style w:type="paragraph" w:styleId="Footer">
    <w:name w:val="footer"/>
    <w:basedOn w:val="Normal"/>
    <w:link w:val="FooterChar"/>
    <w:uiPriority w:val="99"/>
    <w:unhideWhenUsed/>
    <w:rsid w:val="000542D9"/>
    <w:pPr>
      <w:tabs>
        <w:tab w:val="center" w:pos="4680"/>
        <w:tab w:val="right" w:pos="9360"/>
      </w:tabs>
      <w:spacing w:line="240" w:lineRule="auto"/>
    </w:pPr>
  </w:style>
  <w:style w:type="character" w:customStyle="1" w:styleId="FooterChar">
    <w:name w:val="Footer Char"/>
    <w:basedOn w:val="DefaultParagraphFont"/>
    <w:link w:val="Footer"/>
    <w:uiPriority w:val="99"/>
    <w:rsid w:val="000542D9"/>
  </w:style>
  <w:style w:type="character" w:customStyle="1" w:styleId="DocID">
    <w:name w:val="DocID"/>
    <w:basedOn w:val="DefaultParagraphFont"/>
    <w:rsid w:val="000542D9"/>
    <w:rPr>
      <w:rFonts w:ascii="Times New Roman" w:eastAsia="Montserrat" w:hAnsi="Times New Roman" w:cs="Times New Roman"/>
      <w:b w:val="0"/>
      <w:i w:val="0"/>
      <w:caps w:val="0"/>
      <w:vanish w:val="0"/>
      <w:color w:val="000000"/>
      <w:sz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9B2C316A8BE4CBE5656D87182E7CE" ma:contentTypeVersion="16" ma:contentTypeDescription="Create a new document." ma:contentTypeScope="" ma:versionID="4063da1cb7a4fe16b55831a8f8bc8b8c">
  <xsd:schema xmlns:xsd="http://www.w3.org/2001/XMLSchema" xmlns:xs="http://www.w3.org/2001/XMLSchema" xmlns:p="http://schemas.microsoft.com/office/2006/metadata/properties" xmlns:ns2="bf4eca80-b363-42f1-8a2c-6429dce49c6f" xmlns:ns3="fe0e9421-9b04-400d-9211-e0f416b45431" targetNamespace="http://schemas.microsoft.com/office/2006/metadata/properties" ma:root="true" ma:fieldsID="acb895424adebd7702e27b03cbc87fb4" ns2:_="" ns3:_="">
    <xsd:import namespace="bf4eca80-b363-42f1-8a2c-6429dce49c6f"/>
    <xsd:import namespace="fe0e9421-9b04-400d-9211-e0f416b454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ContentType0"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eca80-b363-42f1-8a2c-6429dce49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ContentType0" ma:index="19" nillable="true" ma:displayName="Content" ma:format="Dropdown" ma:internalName="ContentType0">
      <xsd:simpleType>
        <xsd:restriction base="dms:Choice">
          <xsd:enumeration value="Benefits"/>
          <xsd:enumeration value="Learning &amp; Development"/>
          <xsd:enumeration value="News &amp; Highlights"/>
          <xsd:enumeration value="Handbook &amp; Policies"/>
          <xsd:enumeration value="Wellness"/>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7ebc00-6bf9-4a94-9f50-beaad6ee393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0e9421-9b04-400d-9211-e0f416b4543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43dd86-a385-4dec-b80d-89a81b728e13}" ma:internalName="TaxCatchAll" ma:showField="CatchAllData" ma:web="fe0e9421-9b04-400d-9211-e0f416b454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e0e9421-9b04-400d-9211-e0f416b45431" xsi:nil="true"/>
    <ContentType0 xmlns="bf4eca80-b363-42f1-8a2c-6429dce49c6f" xsi:nil="true"/>
    <lcf76f155ced4ddcb4097134ff3c332f xmlns="bf4eca80-b363-42f1-8a2c-6429dce49c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05C897-B37C-4CB6-A75D-D8709A48CB44}"/>
</file>

<file path=customXml/itemProps2.xml><?xml version="1.0" encoding="utf-8"?>
<ds:datastoreItem xmlns:ds="http://schemas.openxmlformats.org/officeDocument/2006/customXml" ds:itemID="{894E8FAC-DBF1-475F-9693-F79B62B1BFF0}"/>
</file>

<file path=customXml/itemProps3.xml><?xml version="1.0" encoding="utf-8"?>
<ds:datastoreItem xmlns:ds="http://schemas.openxmlformats.org/officeDocument/2006/customXml" ds:itemID="{FE8F29B6-5AD9-4310-818B-F219C769CEA8}"/>
</file>

<file path=docProps/app.xml><?xml version="1.0" encoding="utf-8"?>
<Properties xmlns="http://schemas.openxmlformats.org/officeDocument/2006/extended-properties" xmlns:vt="http://schemas.openxmlformats.org/officeDocument/2006/docPropsVTypes">
  <Template>Normal</Template>
  <TotalTime>3</TotalTime>
  <Pages>1</Pages>
  <Words>213</Words>
  <Characters>1220</Characters>
  <Application>Microsoft Office Word</Application>
  <DocSecurity>4</DocSecurity>
  <PresentationFormat/>
  <Lines>10</Lines>
  <Paragraphs>2</Paragraphs>
  <ScaleCrop>false</ScaleCrop>
  <HeadingPairs>
    <vt:vector size="2" baseType="variant">
      <vt:variant>
        <vt:lpstr>Title</vt:lpstr>
      </vt:variant>
      <vt:variant>
        <vt:i4>1</vt:i4>
      </vt:variant>
    </vt:vector>
  </HeadingPairs>
  <TitlesOfParts>
    <vt:vector size="1" baseType="lpstr">
      <vt:lpstr>Template - EEO for handbooks (2683929).DOCX</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EEO for handbooks (2683929).DOCX</dc:title>
  <dc:creator>Julie Tackett</dc:creator>
  <cp:lastModifiedBy>Julie Tackett</cp:lastModifiedBy>
  <cp:revision>2</cp:revision>
  <dcterms:created xsi:type="dcterms:W3CDTF">2025-03-04T17:46:00Z</dcterms:created>
  <dcterms:modified xsi:type="dcterms:W3CDTF">2025-03-04T17:46:00Z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|R639.5|2683929.DOCX;1|</vt:lpwstr>
  </property>
  <property fmtid="{D5CDD505-2E9C-101B-9397-08002B2CF9AE}" pid="3" name="MSIP_Label_99e5d056-1c1b-4d07-a1e8-d65a319c08b2_Enabled">
    <vt:lpwstr>true</vt:lpwstr>
  </property>
  <property fmtid="{D5CDD505-2E9C-101B-9397-08002B2CF9AE}" pid="4" name="MSIP_Label_99e5d056-1c1b-4d07-a1e8-d65a319c08b2_SetDate">
    <vt:lpwstr>2025-03-04T17:46:28Z</vt:lpwstr>
  </property>
  <property fmtid="{D5CDD505-2E9C-101B-9397-08002B2CF9AE}" pid="5" name="MSIP_Label_99e5d056-1c1b-4d07-a1e8-d65a319c08b2_Method">
    <vt:lpwstr>Standard</vt:lpwstr>
  </property>
  <property fmtid="{D5CDD505-2E9C-101B-9397-08002B2CF9AE}" pid="6" name="MSIP_Label_99e5d056-1c1b-4d07-a1e8-d65a319c08b2_Name">
    <vt:lpwstr>KTG.24V2.DLP.3 - General [9261]</vt:lpwstr>
  </property>
  <property fmtid="{D5CDD505-2E9C-101B-9397-08002B2CF9AE}" pid="7" name="MSIP_Label_99e5d056-1c1b-4d07-a1e8-d65a319c08b2_SiteId">
    <vt:lpwstr>f7682e67-9f91-4ce5-8a06-7798317fe1e2</vt:lpwstr>
  </property>
  <property fmtid="{D5CDD505-2E9C-101B-9397-08002B2CF9AE}" pid="8" name="MSIP_Label_99e5d056-1c1b-4d07-a1e8-d65a319c08b2_ActionId">
    <vt:lpwstr>149fee5e-4569-41e9-b8cb-09b438fe7410</vt:lpwstr>
  </property>
  <property fmtid="{D5CDD505-2E9C-101B-9397-08002B2CF9AE}" pid="9" name="MSIP_Label_99e5d056-1c1b-4d07-a1e8-d65a319c08b2_ContentBits">
    <vt:lpwstr>0</vt:lpwstr>
  </property>
  <property fmtid="{D5CDD505-2E9C-101B-9397-08002B2CF9AE}" pid="10" name="MSIP_Label_99e5d056-1c1b-4d07-a1e8-d65a319c08b2_Tag">
    <vt:lpwstr>10, 3, 0, 1</vt:lpwstr>
  </property>
  <property fmtid="{D5CDD505-2E9C-101B-9397-08002B2CF9AE}" pid="11" name="ContentTypeId">
    <vt:lpwstr>0x01010036E9B2C316A8BE4CBE5656D87182E7CE</vt:lpwstr>
  </property>
</Properties>
</file>